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1E293B"/>
                <w:sz w:val="40"/>
              </w:rPr>
              <w:t>Murat Kaya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ÇARŞI VE MAHALLE BEKÇİSİ / EMNİYET HİZMETLERİ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murat.kaya.egm@email.com  •  +90 505 234 56 78  •  İstanbul,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Emniyet Genel Müdürlüğü bünyesinde 5 yıllık gece devriyesi ve asayiş tecrübesine sahip, kamu düzeni ve sokak güvenliğinin sağlanmasında yüksek disiplinli Çarşı ve Mahalle Bekçisi. Suç önleme, şüpheli şahıs/araç sorgulama (GBT), olay yeri güvenliği ve kriz anlarında soğukkanlı müdahale konularında tam yetkin. Taktik atış, ilk yardım ve yakın savunma eğitimlerini başarıyla tamamlamış, iletişim ve ikna kabiliyeti kuvvetli.</w:t>
      </w:r>
    </w:p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KİŞİSEL &amp; FİZİKİ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12.06.1994   |   Boy / Kilo: 182 cm / 80 kg (VKİ: 24.1)   |   Askerlik: Yapıldı (Jandarma Komando)   |   Sürücü Belgesi: B, A2   |   Adli Sicil: Temiz</w:t>
      </w:r>
    </w:p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Çarşı ve Mahalle Bekçisi — </w:t>
      </w:r>
      <w:r>
        <w:rPr>
          <w:rFonts w:ascii="Calibri" w:hAnsi="Calibri"/>
          <w:i/>
          <w:color w:val="475569"/>
          <w:sz w:val="18"/>
        </w:rPr>
        <w:t>İstanbul İl Emniyet Müdürlüğü (Kadıköy İlçe Emniyet)</w:t>
      </w:r>
      <w:r>
        <w:rPr>
          <w:rFonts w:ascii="Calibri" w:hAnsi="Calibri"/>
          <w:color w:val="64748B"/>
          <w:sz w:val="17"/>
        </w:rPr>
        <w:t xml:space="preserve"> | Eylül 2020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Sorumluluk bölgesinde gece 22:00 - 06:00 saatleri arasında yaya devriye görevini yürüterek asayişi ve kamu huzurunu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Aylık ortalama 450+ şahıs ve araç sorgulaması (GBT/PolNet) yaparak aranan şahısların ve ruhsatsız silahların yakalanmasında aktif rol aldı.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Hırsızlık, mala zarar verme ve taşkınlık olaylarına anında müdahale ederek olay yeri çevre güvenliğini aldı ve adli tutanak tanzim 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Mahalle esnafı ve vatandaşlarla kurduğu güven ilişkisi sayesinde suç önleyici istihbari bilgi akışını güçlendirdi.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Özel Güvenlik Görevlisi (Silahlı) — </w:t>
      </w:r>
      <w:r>
        <w:rPr>
          <w:rFonts w:ascii="Calibri" w:hAnsi="Calibri"/>
          <w:i/>
          <w:color w:val="475569"/>
          <w:sz w:val="18"/>
        </w:rPr>
        <w:t>Mega Güvenlik Hizmetleri A.Ş. (İstanbul)</w:t>
      </w:r>
      <w:r>
        <w:rPr>
          <w:rFonts w:ascii="Calibri" w:hAnsi="Calibri"/>
          <w:color w:val="64748B"/>
          <w:sz w:val="17"/>
        </w:rPr>
        <w:t xml:space="preserve"> | Şubat 2018 — Ağustos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Banka ve alışveriş merkezi güvenlik noktalarında CCTV izleme, giriş-çıkış kontrolü ve devriye hizmetlerini yürüttü.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Şüpheli paket ve acil durum tatbikatlarında tahliye sorumlusu olarak görev aldı.</w:t>
      </w:r>
    </w:p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Bekçilik Temel Eğitimi &amp; Polis Akademisi Sertifikası — </w:t>
      </w:r>
      <w:r>
        <w:rPr>
          <w:rFonts w:ascii="Calibri" w:hAnsi="Calibri"/>
          <w:i/>
          <w:color w:val="475569"/>
          <w:sz w:val="18"/>
        </w:rPr>
        <w:t>Polis Akademisi Başkanlığı</w:t>
      </w:r>
      <w:r>
        <w:rPr>
          <w:rFonts w:ascii="Calibri" w:hAnsi="Calibri"/>
          <w:color w:val="64748B"/>
          <w:sz w:val="17"/>
        </w:rPr>
        <w:t xml:space="preserve"> | 2020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Kamu Yönetimi (Lisans) — </w:t>
      </w:r>
      <w:r>
        <w:rPr>
          <w:rFonts w:ascii="Calibri" w:hAnsi="Calibri"/>
          <w:i/>
          <w:color w:val="475569"/>
          <w:sz w:val="18"/>
        </w:rPr>
        <w:t>Anadolu Üniversitesi İktisadi ve İdari Bilimler Fakültesi</w:t>
      </w:r>
      <w:r>
        <w:rPr>
          <w:rFonts w:ascii="Calibri" w:hAnsi="Calibri"/>
          <w:color w:val="64748B"/>
          <w:sz w:val="17"/>
        </w:rPr>
        <w:t xml:space="preserve"> | 2018 — 2022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1e293b"/>
              </w:pBdr>
            </w:pPr>
            <w:r>
              <w:rPr>
                <w:rFonts w:ascii="Calibri" w:hAnsi="Calibri"/>
                <w:b/>
                <w:color w:val="1E293B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7245 Sayılı Çarşı ve Mahalle Bekçileri Kanunu &amp; EGM Mevzuatı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Gece Devriyesi, Sokak Asayişi &amp; GBT / Kimlik Sorgulama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Suç Önleme, Şüpheli Tespiti &amp; Olay Yeri Çevre Güvenliği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Taktik Atış, Silah Bakımı &amp; Yakın Savunma Teknikleri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Telsiz Muhaberesi, İletişim, İkna &amp; Öfke Kontrolü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Temel İlk Yardım (CPR) &amp; Yangın Güvenliği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1e293b"/>
              </w:pBdr>
            </w:pPr>
            <w:r>
              <w:rPr>
                <w:rFonts w:ascii="Calibri" w:hAnsi="Calibri"/>
                <w:b/>
                <w:color w:val="1E293B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(A2 - Temel Düzey)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1e293b"/>
              </w:pBdr>
            </w:pPr>
            <w:r>
              <w:rPr>
                <w:rFonts w:ascii="Calibri" w:hAnsi="Calibri"/>
                <w:b/>
                <w:color w:val="1E293B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EGM Çarşı ve Mahalle Bekçileri Hizmet İçi Eğitim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Taktik Atış ve Silah Taşıma Yetki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Sağlık Bakanlığı Onaylı Temel İlk Yardım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Silahlı Özel Güvenlik Kimlik Kartı (Geçmiş)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1e293b"/>
        </w:pBdr>
      </w:pPr>
      <w:r>
        <w:rPr>
          <w:rFonts w:ascii="Calibri" w:hAnsi="Calibri"/>
          <w:b/>
          <w:color w:val="1E293B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Komiser Yardımcısı Emre Doğan — Kadıköy İlçe Emniyet Müdürlüğü | İletişim: 0216 555 12 34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