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369A1"/>
                <w:sz w:val="40"/>
              </w:rPr>
              <w:t>Ali Rıza Doğan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SIHHİ VE MEKANİK TESİSAT USTASI / DOĞALGAZ &amp; YANGIN TESİSATI UZMANI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aliriza.dogan.tesisat@email.com  •  +90 533 234 56 78  •  Ankara, Türkiye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MEB Ustalık Belgesi ve Doğalgaz İç Tesisat Yetki Belgesine sahip, konut ve ticari mekanik tesisat projelerinde 9 yıllık tecrübeli Sıhhi Tesisat Ustası. PPRC, PEX, bakır ve çelik boru kaynak/montajı, kombi, hidrofor, boyler, merkezi ısıtma (kaskad), yangın sprinkler hatları ve atıksu tesisatında uzman. Basınç testi, kaçak tespiti ve mekanik proje okumada tam yetkin usta.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18.08.1988   |   Belgeler: Sıhhi Tesisat Ustalık &amp; Gazmer Doğalgaz Belgesi   |   Ehliyet: B   |   Askerlik: Yapıldı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Mekanik ve Sıhhi Tesisat Şefi — </w:t>
      </w:r>
      <w:r>
        <w:rPr>
          <w:rFonts w:ascii="Calibri" w:hAnsi="Calibri"/>
          <w:i/>
          <w:color w:val="475569"/>
          <w:sz w:val="18"/>
        </w:rPr>
        <w:t>Rönesans Holding (Ankara Şehir Hastanesi Projesi)</w:t>
      </w:r>
      <w:r>
        <w:rPr>
          <w:rFonts w:ascii="Calibri" w:hAnsi="Calibri"/>
          <w:color w:val="64748B"/>
          <w:sz w:val="17"/>
        </w:rPr>
        <w:t xml:space="preserve"> | Ocak 2020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Hastanenin temiz su, atıksu, yangın sprinkler ve medikal gaz borulama hatlarının montaj ve basınç testlerini yönetti.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Kazan dairesi, boyler ve frekans kontrollü hidrofor gruplarının mekanik montajını tamamladı.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Oksijen-Asetilen ve elektrik ark kaynağı ile çelik boru fittings birleştirmelerini sızdırmazlık garantisiyle yaptı.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8 kişilik tesisat kalfası ve montaj ekibinin günlük iş dağılımını ve malzeme sarfiyat kontrolünü sağladı.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Doğalgaz ve Kalorifer Tesisatçısı — </w:t>
      </w:r>
      <w:r>
        <w:rPr>
          <w:rFonts w:ascii="Calibri" w:hAnsi="Calibri"/>
          <w:i/>
          <w:color w:val="475569"/>
          <w:sz w:val="18"/>
        </w:rPr>
        <w:t>Başkent Mekanik Tesisat Ltd. Şti.</w:t>
      </w:r>
      <w:r>
        <w:rPr>
          <w:rFonts w:ascii="Calibri" w:hAnsi="Calibri"/>
          <w:color w:val="64748B"/>
          <w:sz w:val="17"/>
        </w:rPr>
        <w:t xml:space="preserve"> | Mayıs 2015 — Aralık 2019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Başkentgaz onaylı 400+ konutun doğalgaz iç tesisat, kolon hattı ve kombi/radyatör montajlarını tamamladı.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Termal kamera ve akustik dinleme cihazları ile kırmadan su kaçağı tespiti ve tamirini yaptı.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Tesisat Teknolojisi ve İklimlendirme (Meslek Lisesi) — </w:t>
      </w:r>
      <w:r>
        <w:rPr>
          <w:rFonts w:ascii="Calibri" w:hAnsi="Calibri"/>
          <w:i/>
          <w:color w:val="475569"/>
          <w:sz w:val="18"/>
        </w:rPr>
        <w:t>Ankara Ulus Mesleki ve Teknik Anadolu Lisesi</w:t>
      </w:r>
      <w:r>
        <w:rPr>
          <w:rFonts w:ascii="Calibri" w:hAnsi="Calibri"/>
          <w:color w:val="64748B"/>
          <w:sz w:val="17"/>
        </w:rPr>
        <w:t xml:space="preserve"> | 2002 — 2006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Sıhhi Tesisat (Temiz Su, Pis Su, PPRC, PEX, Sessiz Boru)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Doğalgaz Kolon &amp; Daire İçi Çelik Boru Tesisatı (Gazmer Belgeli)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Yangın Sprinkler &amp; Yangın Dolabı Tesisat Montajı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Kazan Dairesi, Kaskad Sistemler, Boyler &amp; Hidrofor Bağlantısı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Akustik Kaçak Tespiti, Test Pompası ile Basınç Testi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Mekanik Proje Okuma, Metraj &amp; Malzeme Listesi Çıkarma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MEB Sıhhi Tesisatçılık Ustalık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GAZMER Doğalgaz Çelik ve PE Boru Kaynakçılığı Yetki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Mesleki Yeterlilik Kurumu (MYK Seviye 4) Tesisat Belgesi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Cevdet Şen — Mekanik Şantiye Müdürü, Rönesans İnşaat | İletişim: 0312 444 76 67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