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Hasan Basri Güneş</w:t>
            </w:r>
          </w:p>
          <w:p>
            <w:pPr>
              <w:keepNext w:val="0"/>
              <w:spacing w:before="0" w:after="100"/>
            </w:pPr>
            <w:r>
              <w:rPr>
                <w:rFonts w:ascii="Calibri" w:hAnsi="Calibri"/>
                <w:b/>
                <w:color w:val="505C68"/>
                <w:sz w:val="21"/>
              </w:rPr>
              <w:t>SERTİFİKALI FORKLİFT VE REACH TRUCK OPERATÖRÜ</w:t>
            </w:r>
          </w:p>
          <w:p>
            <w:pPr>
              <w:keepNext w:val="0"/>
              <w:spacing w:before="0" w:after="0"/>
            </w:pPr>
            <w:r>
              <w:rPr>
                <w:rFonts w:ascii="Calibri" w:hAnsi="Calibri"/>
                <w:b w:val="0"/>
                <w:color w:val="596571"/>
                <w:sz w:val="19"/>
              </w:rPr>
              <w:t>hasan.gunes.forklift@email.com  •  +90 534 111 22 33  •  Kocaeli (Gebze), Türkiye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forklift-operatoru-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200" w:after="120"/>
        <w:pBdr>
          <w:bottom w:val="single" w:sz="5" w:space="5" w:color="DCE2E8"/>
        </w:pBdr>
      </w:pPr>
      <w:r>
        <w:rPr>
          <w:rFonts w:ascii="Calibri" w:hAnsi="Calibri"/>
          <w:b/>
          <w:color w:val="263B50"/>
          <w:sz w:val="27"/>
        </w:rPr>
        <w:t>PROFESYONEL ÖZET</w:t>
      </w:r>
    </w:p>
    <w:p>
      <w:pPr>
        <w:keepNext w:val="0"/>
        <w:spacing w:before="0" w:after="80"/>
      </w:pPr>
      <w:r>
        <w:rPr>
          <w:rFonts w:ascii="Calibri" w:hAnsi="Calibri"/>
          <w:b w:val="0"/>
          <w:color w:val="303A46"/>
          <w:sz w:val="21"/>
        </w:rPr>
        <w:t>Milli Eğitim Bakanlığı onaylı Forklift ve Reach Truck (Yüksek İrtifa) Operatörlük Belgesine sahip, lojistik depo ve fabrika ortamlarında kaza yapmamış deneyimli Operatör. Elektrikli ve dizel forkliftler, dar koridor reach truck (12 metre), akülü transpalet kullanımı, rampa yükleme/boşaltma ve raf adresleme sistemlerinde (WMS/Barkod) uzman. İSG kurallarına ve baret/çelik burunlu ayakkabı standartlarına tam bağlı.</w:t>
      </w:r>
    </w:p>
    <w:p>
      <w:pPr>
        <w:keepNext/>
        <w:spacing w:before="200" w:after="120"/>
        <w:pBdr>
          <w:bottom w:val="single" w:sz="5" w:space="5" w:color="DCE2E8"/>
        </w:pBdr>
      </w:pPr>
      <w:r>
        <w:rPr>
          <w:rFonts w:ascii="Calibri" w:hAnsi="Calibri"/>
          <w:b/>
          <w:color w:val="263B50"/>
          <w:sz w:val="27"/>
        </w:rPr>
        <w:t>KİŞİSEL &amp; MESLEKİ BİLGİLER</w:t>
      </w:r>
    </w:p>
    <w:p>
      <w:pPr>
        <w:keepNext w:val="0"/>
        <w:spacing w:before="0" w:after="80"/>
      </w:pPr>
      <w:r>
        <w:rPr>
          <w:rFonts w:ascii="Calibri" w:hAnsi="Calibri"/>
          <w:b w:val="0"/>
          <w:color w:val="303A46"/>
          <w:sz w:val="20"/>
        </w:rPr>
        <w:t>Doğum Tarihi: 12.04.1992 | Ehliyet: G Sınıfı (Forklift İş Makinesi Kodlu) &amp; B Sınıfı | İSG: Sıfır İş Kazası Sicili</w:t>
      </w:r>
    </w:p>
    <w:p>
      <w:pPr>
        <w:keepNext/>
        <w:spacing w:before="200" w:after="120"/>
        <w:pBdr>
          <w:bottom w:val="single" w:sz="5" w:space="5" w:color="DCE2E8"/>
        </w:pBdr>
      </w:pPr>
      <w:r>
        <w:rPr>
          <w:rFonts w:ascii="Calibri" w:hAnsi="Calibri"/>
          <w:b/>
          <w:color w:val="263B50"/>
          <w:sz w:val="27"/>
        </w:rPr>
        <w:t>İŞ DENEYİMİ</w:t>
      </w:r>
    </w:p>
    <w:p>
      <w:pPr>
        <w:keepNext/>
        <w:tabs>
          <w:tab w:pos="10573" w:val="right"/>
        </w:tabs>
        <w:spacing w:before="0" w:after="40"/>
      </w:pPr>
      <w:r>
        <w:rPr>
          <w:rFonts w:ascii="Calibri" w:hAnsi="Calibri"/>
          <w:b/>
          <w:color w:val="263B50"/>
          <w:sz w:val="22"/>
        </w:rPr>
        <w:t>Reach Truck ve Forklift Operatörü</w:t>
      </w:r>
      <w:r>
        <w:rPr>
          <w:rFonts w:ascii="Calibri" w:hAnsi="Calibri"/>
          <w:b w:val="0"/>
          <w:color w:val="64707B"/>
          <w:sz w:val="19"/>
        </w:rPr>
        <w:tab/>
        <w:t>Ocak 2021 — Günümüz</w:t>
      </w:r>
    </w:p>
    <w:p>
      <w:pPr>
        <w:keepNext/>
        <w:spacing w:before="0" w:after="80"/>
      </w:pPr>
      <w:r>
        <w:rPr>
          <w:rFonts w:ascii="Calibri" w:hAnsi="Calibri"/>
          <w:b w:val="0"/>
          <w:color w:val="64707B"/>
          <w:sz w:val="20"/>
        </w:rPr>
        <w:t>Ekol Lojistik A.Ş. (Gebze Dağıtım Merkezi)</w:t>
      </w:r>
    </w:p>
    <w:p>
      <w:pPr>
        <w:keepNext w:val="0"/>
        <w:spacing w:before="0" w:after="90"/>
        <w:keepLines/>
        <w:numPr>
          <w:ilvl w:val="0"/>
          <w:numId w:val="10"/>
        </w:numPr>
      </w:pPr>
      <w:r>
        <w:rPr>
          <w:rFonts w:ascii="Calibri" w:hAnsi="Calibri"/>
          <w:b w:val="0"/>
          <w:color w:val="303A46"/>
          <w:sz w:val="22"/>
        </w:rPr>
        <w:t>12 metre yükseklikteki dar koridor raf sistemlerinde Reach Truck ile günde ortalama 350+ paletin yerleşim ve toplamasını yaptı.</w:t>
      </w:r>
    </w:p>
    <w:p>
      <w:pPr>
        <w:keepNext w:val="0"/>
        <w:spacing w:before="0" w:after="90"/>
        <w:keepLines/>
        <w:numPr>
          <w:ilvl w:val="0"/>
          <w:numId w:val="10"/>
        </w:numPr>
      </w:pPr>
      <w:r>
        <w:rPr>
          <w:rFonts w:ascii="Calibri" w:hAnsi="Calibri"/>
          <w:b w:val="0"/>
          <w:color w:val="303A46"/>
          <w:sz w:val="22"/>
        </w:rPr>
        <w:t>TIR ve kamyon yükleme/boşaltma rampalarında çift çatallı elektrikli forklift ile sıfır ürün hasarı ile operasyonu tamamladı.</w:t>
      </w:r>
    </w:p>
    <w:p>
      <w:pPr>
        <w:keepNext w:val="0"/>
        <w:spacing w:before="0" w:after="90"/>
        <w:keepLines/>
        <w:numPr>
          <w:ilvl w:val="0"/>
          <w:numId w:val="10"/>
        </w:numPr>
      </w:pPr>
      <w:r>
        <w:rPr>
          <w:rFonts w:ascii="Calibri" w:hAnsi="Calibri"/>
          <w:b w:val="0"/>
          <w:color w:val="303A46"/>
          <w:sz w:val="22"/>
        </w:rPr>
        <w:t>WMS el terminali okutması yaparak palet adres doğrulamalarını ve stok sayımlarını gerçekleştirdi.</w:t>
      </w:r>
    </w:p>
    <w:p>
      <w:pPr>
        <w:keepNext w:val="0"/>
        <w:spacing w:before="0" w:after="90"/>
        <w:keepLines/>
        <w:numPr>
          <w:ilvl w:val="0"/>
          <w:numId w:val="10"/>
        </w:numPr>
      </w:pPr>
      <w:r>
        <w:rPr>
          <w:rFonts w:ascii="Calibri" w:hAnsi="Calibri"/>
          <w:b w:val="0"/>
          <w:color w:val="303A46"/>
          <w:sz w:val="22"/>
        </w:rPr>
        <w:t>İş makinelerinin günlük akü şarj, hidrolik yağ ve lastik bakım kontrollerini yürüttü.</w:t>
      </w:r>
    </w:p>
    <w:p>
      <w:pPr>
        <w:keepNext/>
        <w:tabs>
          <w:tab w:pos="10573" w:val="right"/>
        </w:tabs>
        <w:spacing w:before="200" w:after="40"/>
      </w:pPr>
      <w:r>
        <w:rPr>
          <w:rFonts w:ascii="Calibri" w:hAnsi="Calibri"/>
          <w:b/>
          <w:color w:val="263B50"/>
          <w:sz w:val="22"/>
        </w:rPr>
        <w:t>Forklift Operatörü (Sevkiyat)</w:t>
      </w:r>
      <w:r>
        <w:rPr>
          <w:rFonts w:ascii="Calibri" w:hAnsi="Calibri"/>
          <w:b w:val="0"/>
          <w:color w:val="64707B"/>
          <w:sz w:val="19"/>
        </w:rPr>
        <w:tab/>
        <w:t>Mayıs 2018 — Aralık 2020</w:t>
      </w:r>
    </w:p>
    <w:p>
      <w:pPr>
        <w:keepNext/>
        <w:spacing w:before="0" w:after="80"/>
      </w:pPr>
      <w:r>
        <w:rPr>
          <w:rFonts w:ascii="Calibri" w:hAnsi="Calibri"/>
          <w:b w:val="0"/>
          <w:color w:val="64707B"/>
          <w:sz w:val="20"/>
        </w:rPr>
        <w:t>Arçelik A.Ş. (Çayırova Fabrikası)</w:t>
      </w:r>
    </w:p>
    <w:p>
      <w:pPr>
        <w:keepNext w:val="0"/>
        <w:spacing w:before="0" w:after="90"/>
        <w:keepLines/>
        <w:numPr>
          <w:ilvl w:val="0"/>
          <w:numId w:val="10"/>
        </w:numPr>
      </w:pPr>
      <w:r>
        <w:rPr>
          <w:rFonts w:ascii="Calibri" w:hAnsi="Calibri"/>
          <w:b w:val="0"/>
          <w:color w:val="303A46"/>
          <w:sz w:val="22"/>
        </w:rPr>
        <w:t>Üretim bandından çıkan beyaz eşya paletlerinin bitmiş ürün ambarına transferini ve konteyner yüklemelerini yaptı.</w:t>
      </w:r>
    </w:p>
    <w:p>
      <w:pPr>
        <w:keepNext w:val="0"/>
        <w:spacing w:before="0" w:after="90"/>
        <w:keepLines/>
        <w:numPr>
          <w:ilvl w:val="0"/>
          <w:numId w:val="10"/>
        </w:numPr>
      </w:pPr>
      <w:r>
        <w:rPr>
          <w:rFonts w:ascii="Calibri" w:hAnsi="Calibri"/>
          <w:b w:val="0"/>
          <w:color w:val="303A46"/>
          <w:sz w:val="22"/>
        </w:rPr>
        <w:t>Fabrika içi 5S ve sarı çizgi yaya güvenliği kurallarına tam riayet ederek çalıştı.</w:t>
      </w:r>
    </w:p>
    <w:p>
      <w:pPr>
        <w:keepNext/>
        <w:spacing w:before="200" w:after="120"/>
        <w:pBdr>
          <w:bottom w:val="single" w:sz="5" w:space="5" w:color="DCE2E8"/>
        </w:pBdr>
      </w:pPr>
      <w:r>
        <w:rPr>
          <w:rFonts w:ascii="Calibri" w:hAnsi="Calibri"/>
          <w:b/>
          <w:color w:val="263B50"/>
          <w:sz w:val="27"/>
        </w:rPr>
        <w:t>EĞİTİM BİLGİLERİ</w:t>
      </w:r>
    </w:p>
    <w:p>
      <w:pPr>
        <w:keepNext/>
        <w:spacing w:before="0" w:after="40"/>
      </w:pPr>
      <w:r>
        <w:rPr>
          <w:rFonts w:ascii="Calibri" w:hAnsi="Calibri"/>
          <w:b/>
          <w:color w:val="303A46"/>
          <w:sz w:val="21"/>
        </w:rPr>
        <w:t>Endüstriyel Otomasyon (Lise)</w:t>
      </w:r>
    </w:p>
    <w:p>
      <w:pPr>
        <w:keepNext w:val="0"/>
        <w:spacing w:before="0" w:after="80"/>
      </w:pPr>
      <w:r>
        <w:rPr>
          <w:rFonts w:ascii="Calibri" w:hAnsi="Calibri"/>
          <w:b w:val="0"/>
          <w:color w:val="596571"/>
          <w:sz w:val="20"/>
        </w:rPr>
        <w:t>Gebze Mesleki ve Teknik Anadolu Lisesi | 2007 — 2011</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YETENEKLER &amp; UZMANLIKLAR</w:t>
            </w:r>
          </w:p>
          <w:p>
            <w:pPr>
              <w:keepNext w:val="0"/>
              <w:spacing w:before="0" w:after="90"/>
              <w:keepLines/>
              <w:numPr>
                <w:ilvl w:val="0"/>
                <w:numId w:val="10"/>
              </w:numPr>
            </w:pPr>
            <w:r>
              <w:rPr>
                <w:rFonts w:ascii="Calibri" w:hAnsi="Calibri"/>
                <w:b w:val="0"/>
                <w:color w:val="303A46"/>
                <w:sz w:val="20"/>
              </w:rPr>
              <w:t>Elektrikli &amp; Dizel Forklift Operatörlüğü (1.5 - 5 Ton)</w:t>
            </w:r>
          </w:p>
          <w:p>
            <w:pPr>
              <w:keepNext w:val="0"/>
              <w:spacing w:before="0" w:after="90"/>
              <w:keepLines/>
              <w:numPr>
                <w:ilvl w:val="0"/>
                <w:numId w:val="10"/>
              </w:numPr>
            </w:pPr>
            <w:r>
              <w:rPr>
                <w:rFonts w:ascii="Calibri" w:hAnsi="Calibri"/>
                <w:b w:val="0"/>
                <w:color w:val="303A46"/>
                <w:sz w:val="20"/>
              </w:rPr>
              <w:t>Reach Truck (Dar Koridor &amp; Yüksek İrtifa Raf Yerleşimi)</w:t>
            </w:r>
          </w:p>
          <w:p>
            <w:pPr>
              <w:keepNext w:val="0"/>
              <w:spacing w:before="0" w:after="90"/>
              <w:keepLines/>
              <w:numPr>
                <w:ilvl w:val="0"/>
                <w:numId w:val="10"/>
              </w:numPr>
            </w:pPr>
            <w:r>
              <w:rPr>
                <w:rFonts w:ascii="Calibri" w:hAnsi="Calibri"/>
                <w:b w:val="0"/>
                <w:color w:val="303A46"/>
                <w:sz w:val="20"/>
              </w:rPr>
              <w:t>TIR &amp; Konteyner Rampa Yükleme / Boşaltma Teknikleri</w:t>
            </w:r>
          </w:p>
          <w:p>
            <w:pPr>
              <w:keepNext w:val="0"/>
              <w:spacing w:before="0" w:after="90"/>
              <w:keepLines/>
              <w:numPr>
                <w:ilvl w:val="0"/>
                <w:numId w:val="10"/>
              </w:numPr>
            </w:pPr>
            <w:r>
              <w:rPr>
                <w:rFonts w:ascii="Calibri" w:hAnsi="Calibri"/>
                <w:b w:val="0"/>
                <w:color w:val="303A46"/>
                <w:sz w:val="20"/>
              </w:rPr>
              <w:t>WMS Depo Yönetim Sistemi &amp; Barkod El Terminali Kullanımı</w:t>
            </w:r>
          </w:p>
          <w:p>
            <w:pPr>
              <w:keepNext w:val="0"/>
              <w:spacing w:before="0" w:after="90"/>
              <w:keepLines/>
              <w:numPr>
                <w:ilvl w:val="0"/>
                <w:numId w:val="10"/>
              </w:numPr>
            </w:pPr>
            <w:r>
              <w:rPr>
                <w:rFonts w:ascii="Calibri" w:hAnsi="Calibri"/>
                <w:b w:val="0"/>
                <w:color w:val="303A46"/>
                <w:sz w:val="20"/>
              </w:rPr>
              <w:t>İş Sağlığı ve Güvenliği (İSG), Güvenli Sürüş &amp; Yaya Önceliği</w:t>
            </w:r>
          </w:p>
          <w:p>
            <w:pPr>
              <w:keepNext w:val="0"/>
              <w:spacing w:before="0" w:after="90"/>
              <w:keepLines/>
              <w:numPr>
                <w:ilvl w:val="0"/>
                <w:numId w:val="10"/>
              </w:numPr>
            </w:pPr>
            <w:r>
              <w:rPr>
                <w:rFonts w:ascii="Calibri" w:hAnsi="Calibri"/>
                <w:b w:val="0"/>
                <w:color w:val="303A46"/>
                <w:sz w:val="20"/>
              </w:rPr>
              <w:t>Akü Bakımı, Hidrolik Kontroller &amp; Periyodik Makine Bakımı</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YABANCI DİLLER</w:t>
            </w:r>
          </w:p>
          <w:p>
            <w:pPr>
              <w:keepNext w:val="0"/>
              <w:spacing w:before="0" w:after="90"/>
              <w:keepLines/>
              <w:numPr>
                <w:ilvl w:val="0"/>
                <w:numId w:val="10"/>
              </w:numPr>
            </w:pPr>
            <w:r>
              <w:rPr>
                <w:rFonts w:ascii="Calibri" w:hAnsi="Calibri"/>
                <w:b w:val="0"/>
                <w:color w:val="303A46"/>
                <w:sz w:val="20"/>
              </w:rPr>
              <w:t>Türkçe (Anadil)</w:t>
            </w:r>
          </w:p>
          <w:p>
            <w:pPr>
              <w:keepNext/>
              <w:spacing w:before="200" w:after="120"/>
              <w:pBdr>
                <w:bottom w:val="single" w:sz="5" w:space="5" w:color="DCE2E8"/>
              </w:pBdr>
            </w:pPr>
            <w:r>
              <w:rPr>
                <w:rFonts w:ascii="Calibri" w:hAnsi="Calibri"/>
                <w:b/>
                <w:color w:val="263B50"/>
                <w:sz w:val="27"/>
              </w:rPr>
              <w:t>SERTİFİKALAR &amp; BELGELER</w:t>
            </w:r>
          </w:p>
          <w:p>
            <w:pPr>
              <w:keepNext w:val="0"/>
              <w:spacing w:before="0" w:after="90"/>
              <w:keepLines/>
              <w:numPr>
                <w:ilvl w:val="0"/>
                <w:numId w:val="10"/>
              </w:numPr>
            </w:pPr>
            <w:r>
              <w:rPr>
                <w:rFonts w:ascii="Calibri" w:hAnsi="Calibri"/>
                <w:b w:val="0"/>
                <w:color w:val="303A46"/>
                <w:sz w:val="20"/>
              </w:rPr>
              <w:t>MEB Onaylı İş Makinesi (Forklift) Operatörlük Belgesi</w:t>
            </w:r>
          </w:p>
          <w:p>
            <w:pPr>
              <w:keepNext w:val="0"/>
              <w:spacing w:before="0" w:after="90"/>
              <w:keepLines/>
              <w:numPr>
                <w:ilvl w:val="0"/>
                <w:numId w:val="10"/>
              </w:numPr>
            </w:pPr>
            <w:r>
              <w:rPr>
                <w:rFonts w:ascii="Calibri" w:hAnsi="Calibri"/>
                <w:b w:val="0"/>
                <w:color w:val="303A46"/>
                <w:sz w:val="20"/>
              </w:rPr>
              <w:t>Reach Truck (Dar Bölge İstifleyici) Kullanım Sertifikası</w:t>
            </w:r>
          </w:p>
          <w:p>
            <w:pPr>
              <w:keepNext w:val="0"/>
              <w:spacing w:before="0" w:after="90"/>
              <w:keepLines/>
              <w:numPr>
                <w:ilvl w:val="0"/>
                <w:numId w:val="10"/>
              </w:numPr>
            </w:pPr>
            <w:r>
              <w:rPr>
                <w:rFonts w:ascii="Calibri" w:hAnsi="Calibri"/>
                <w:b w:val="0"/>
                <w:color w:val="303A46"/>
                <w:sz w:val="20"/>
              </w:rPr>
              <w:t>İş Sağlığı ve Güvenliği (İSG) Temel Eğitimi Sertifikası</w:t>
            </w:r>
          </w:p>
        </w:tc>
      </w:tr>
    </w:tbl>
    <w:p>
      <w:pPr>
        <w:keepNext/>
        <w:spacing w:before="200" w:after="120"/>
        <w:pBdr>
          <w:bottom w:val="single" w:sz="5" w:space="5" w:color="DCE2E8"/>
        </w:pBdr>
      </w:pPr>
      <w:r>
        <w:rPr>
          <w:rFonts w:ascii="Calibri" w:hAnsi="Calibri"/>
          <w:b/>
          <w:color w:val="263B50"/>
          <w:sz w:val="27"/>
        </w:rPr>
        <w:t>REFERANSLAR</w:t>
      </w:r>
    </w:p>
    <w:p>
      <w:pPr>
        <w:keepNext w:val="0"/>
        <w:spacing w:before="0" w:after="60"/>
      </w:pPr>
      <w:r>
        <w:rPr>
          <w:rFonts w:ascii="Calibri" w:hAnsi="Calibri"/>
          <w:b w:val="0"/>
          <w:color w:val="303A46"/>
          <w:sz w:val="20"/>
        </w:rPr>
        <w:t>Ahmet Yılmaz — Depo Müdürü, Ekol Lojistik | İletişim: 0262 678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9" w:lineRule="auto"/>
    </w:pPr>
    <w:rPr>
      <w:rFonts w:ascii="Calibri" w:hAnsi="Calibri"/>
      <w:color w:val="303A46"/>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