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Sevgi Tuncer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TIBBİ DOKÜMANTASYON VE SEKRETERLİK UZMANI / HASTA HİZMETLERİ YETKİLİSİ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sevgi.tuncer.med@email.com  •  +90 538 900 11 22  •  İstanbul,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bbi-sekreter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Özel ve kamu hastanelerinde poliklinik, ameliyathane sekreterliği, hasta kabul-kayıt ve faturalandırma (SGK/MEDULA) süreçlerinde tecrübeli Tıbbi Sekreter. Tıbbi terminoloji, ICD-10 tanı kodlama, HBYS (Hastane Bilgi Yönetim Sistemleri), özel sağlık sigortaları provizyon işlemleri ve arşivleme mevzuatına hakim. Güler yüzlü, hasta iletişimi kuvvetli ve hızlı 10 parmak klavye kullanıcısı.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20.08.1996 | Klavye Hızı: Dakikada 115 Kelime (10 Parmak F/Q) | Sürücü: B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Poliklinik &amp; Ameliyathane Tıbbi Sekreteri</w:t>
      </w:r>
      <w:r>
        <w:rPr>
          <w:rFonts w:ascii="Calibri" w:hAnsi="Calibri"/>
          <w:b w:val="0"/>
          <w:color w:val="64707B"/>
          <w:sz w:val="19"/>
        </w:rPr>
        <w:tab/>
        <w:t>Ocak 2021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Özel Acıbadem Sağlık Grubu (Maslak)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Genel Cerrahi ve Kadın Doğum polikliniklerinde günde ortalama 120+ hastanın randevu, giriş, dosya ve tetkik kayıtlarını yönetti.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MEDULA ve Özel Sağlık Sigortaları portalları üzerinden provizyon, ameliyat onay ve fatura süreçlerini sıfır hata ile tamamladı.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ICD-10 tanı kodları ile epikriz ve ameliyat raporlarının HBYS sistemine girişini sağladı.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Ameliyat randevuları, anestezi onay formları ve yatış-taburculuk işlemlerini koordine etti.</w:t>
      </w:r>
    </w:p>
    <w:p>
      <w:pPr>
        <w:keepNext/>
        <w:tabs>
          <w:tab w:pos="10573" w:val="right"/>
        </w:tabs>
        <w:spacing w:before="200" w:after="40"/>
      </w:pPr>
      <w:r>
        <w:rPr>
          <w:rFonts w:ascii="Calibri" w:hAnsi="Calibri"/>
          <w:b/>
          <w:color w:val="263B50"/>
          <w:sz w:val="22"/>
        </w:rPr>
        <w:t>Hasta Kayıt ve Danışma Görevlisi</w:t>
      </w:r>
      <w:r>
        <w:rPr>
          <w:rFonts w:ascii="Calibri" w:hAnsi="Calibri"/>
          <w:b w:val="0"/>
          <w:color w:val="64707B"/>
          <w:sz w:val="19"/>
        </w:rPr>
        <w:tab/>
        <w:t>Haziran 2019 — Aralık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Özel Medical Park Hastanesi (Fatih)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Ayaktan ve acil servis hasta kabul, kimlik doğrulama ve vezne tahsilat işlemlerini gerçekleştirdi.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Hasta hakları ve gizliliği (KVKK) ilkeleri doğrultusunda medikal arşivleme işlemlerini yürüttü.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Tıbbi Dokümantasyon ve Sekreterlik (Ön 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Sağlık Bilimleri Üniversitesi Hamidiye SHMYO | 2017 — 2019 | GPA: 3.52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YETENEKLER &amp; UZMANLIKLAR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Tıbbi Terminoloji, ICD-10 Kodlama &amp; Epikriz / Rapor Yazımı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HBYS (Fonetsan, Sisoft, Çözüm, Probel vb. Hastane Otomasyonları)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MEDULA Sistemi, SGK Mevzuatı &amp; Özel Sağlık Sigortaları Provizyonu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10 Parmak Hızlı Klavye Kullanımı (F/Q) &amp; MS Office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Hasta Kabul, Randevu Planlama, Vezne &amp; Faturalandırma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Hasta Hakları, KVKK &amp; Medikal Arşivleme Yönetmeliği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YABANCI DİLLER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(B1 - Tıbbi Terminoloji ve Danışma İngilizcesi)</w:t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SERTİFİKALAR &amp; BELGELER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Onaylı Tıbbi Sekreterlik ve Dokümantasyon Sertifikası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SGK MEDULA ve Sağlık Faturalandırması Uzmanlık Belgesi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10 Parmak Hızlı F Klavye Kullanımı Başarı Belgesi</w:t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Cemalettin Kurt — Hasta Hizmetleri Müdürü, Acıbadem Maslak | İletişim: ckurt@acibadem.com • 0212 304 44 44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9" w:lineRule="auto"/>
    </w:pPr>
    <w:rPr>
      <w:rFonts w:ascii="Calibri" w:hAnsi="Calibri"/>
      <w:color w:val="303A46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